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75F30" w14:textId="77777777" w:rsidR="00222AE1" w:rsidRDefault="00222AE1" w:rsidP="000D0D02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  <w:color w:val="262626"/>
          <w:sz w:val="36"/>
          <w:szCs w:val="36"/>
        </w:rPr>
      </w:pPr>
    </w:p>
    <w:p w14:paraId="630B77F2" w14:textId="77777777" w:rsidR="00222AE1" w:rsidRDefault="00222AE1" w:rsidP="000D0D02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  <w:color w:val="262626"/>
          <w:sz w:val="36"/>
          <w:szCs w:val="36"/>
        </w:rPr>
      </w:pPr>
    </w:p>
    <w:p w14:paraId="64B9A2EE" w14:textId="77777777" w:rsidR="000D0D02" w:rsidRPr="00E654C5" w:rsidRDefault="000D0D02" w:rsidP="000D0D02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  <w:color w:val="262626"/>
          <w:sz w:val="36"/>
          <w:szCs w:val="36"/>
        </w:rPr>
      </w:pPr>
      <w:r w:rsidRPr="00E654C5">
        <w:rPr>
          <w:rFonts w:ascii="CIDFont+F3" w:hAnsi="CIDFont+F3" w:cs="CIDFont+F3"/>
          <w:b/>
          <w:color w:val="262626"/>
          <w:sz w:val="36"/>
          <w:szCs w:val="36"/>
        </w:rPr>
        <w:t>Programme Connexions Familiales</w:t>
      </w:r>
    </w:p>
    <w:p w14:paraId="40AC6DCF" w14:textId="5FF66770" w:rsidR="000D0D02" w:rsidRPr="00E654C5" w:rsidRDefault="000D0D02" w:rsidP="000D0D02">
      <w:pPr>
        <w:autoSpaceDE w:val="0"/>
        <w:autoSpaceDN w:val="0"/>
        <w:adjustRightInd w:val="0"/>
        <w:spacing w:after="0" w:line="240" w:lineRule="auto"/>
        <w:jc w:val="center"/>
        <w:rPr>
          <w:rFonts w:ascii="CIDFont+F4" w:hAnsi="CIDFont+F4" w:cs="CIDFont+F4"/>
          <w:color w:val="262626"/>
          <w:sz w:val="34"/>
          <w:szCs w:val="34"/>
        </w:rPr>
      </w:pPr>
      <w:r>
        <w:rPr>
          <w:rFonts w:ascii="CIDFont+F4" w:hAnsi="CIDFont+F4" w:cs="CIDFont+F4"/>
          <w:color w:val="262626"/>
          <w:sz w:val="34"/>
          <w:szCs w:val="34"/>
        </w:rPr>
        <w:t xml:space="preserve">Psychoéducation de proches de personnes avec </w:t>
      </w:r>
      <w:proofErr w:type="spellStart"/>
      <w:r>
        <w:rPr>
          <w:rFonts w:ascii="CIDFont+F4" w:hAnsi="CIDFont+F4" w:cs="CIDFont+F4"/>
          <w:color w:val="262626"/>
          <w:sz w:val="34"/>
          <w:szCs w:val="34"/>
        </w:rPr>
        <w:t>dysrégulation</w:t>
      </w:r>
      <w:proofErr w:type="spellEnd"/>
      <w:r>
        <w:rPr>
          <w:rFonts w:ascii="CIDFont+F4" w:hAnsi="CIDFont+F4" w:cs="CIDFont+F4"/>
          <w:color w:val="262626"/>
          <w:sz w:val="34"/>
          <w:szCs w:val="34"/>
        </w:rPr>
        <w:t xml:space="preserve"> émotionnelle / t</w:t>
      </w:r>
      <w:r w:rsidR="00E519E1">
        <w:rPr>
          <w:rFonts w:ascii="CIDFont+F4" w:hAnsi="CIDFont+F4" w:cs="CIDFont+F4"/>
          <w:color w:val="262626"/>
          <w:sz w:val="34"/>
          <w:szCs w:val="34"/>
        </w:rPr>
        <w:t>rouble de la personnalité borderline</w:t>
      </w:r>
    </w:p>
    <w:p w14:paraId="31FD86E0" w14:textId="77777777" w:rsidR="000D0D0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/>
          <w:bCs/>
          <w:color w:val="212745"/>
        </w:rPr>
      </w:pPr>
    </w:p>
    <w:p w14:paraId="662C0FB2" w14:textId="77777777" w:rsidR="000D0D0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/>
          <w:bCs/>
          <w:color w:val="212745"/>
        </w:rPr>
      </w:pPr>
    </w:p>
    <w:p w14:paraId="43631514" w14:textId="04E476CD" w:rsidR="000D0D02" w:rsidRPr="00871F62" w:rsidRDefault="000D0D02" w:rsidP="000D0D02">
      <w:pPr>
        <w:autoSpaceDE w:val="0"/>
        <w:autoSpaceDN w:val="0"/>
        <w:adjustRightInd w:val="0"/>
        <w:spacing w:after="0" w:line="240" w:lineRule="auto"/>
        <w:jc w:val="both"/>
        <w:rPr>
          <w:rFonts w:ascii="Aptos,Bold" w:hAnsi="Aptos,Bold" w:cs="Aptos,Bold"/>
          <w:b/>
          <w:bCs/>
          <w:color w:val="212745"/>
          <w:sz w:val="24"/>
          <w:szCs w:val="24"/>
        </w:rPr>
      </w:pPr>
      <w:r w:rsidRPr="00871F62">
        <w:rPr>
          <w:rFonts w:ascii="Aptos,Bold" w:hAnsi="Aptos,Bold" w:cs="Aptos,Bold"/>
          <w:b/>
          <w:bCs/>
          <w:color w:val="212745"/>
          <w:sz w:val="24"/>
          <w:szCs w:val="24"/>
        </w:rPr>
        <w:t>Le trouble de la personnalité borderline</w:t>
      </w:r>
      <w:r w:rsidR="00D85DB8">
        <w:rPr>
          <w:rFonts w:ascii="Aptos,Bold" w:hAnsi="Aptos,Bold" w:cs="Aptos,Bold"/>
          <w:b/>
          <w:bCs/>
          <w:color w:val="212745"/>
          <w:sz w:val="24"/>
          <w:szCs w:val="24"/>
        </w:rPr>
        <w:t xml:space="preserve"> ou trouble de la personnalité limite </w:t>
      </w:r>
      <w:r w:rsidR="00D85DB8" w:rsidRPr="00871F62">
        <w:rPr>
          <w:rFonts w:ascii="Aptos,Bold" w:hAnsi="Aptos,Bold" w:cs="Aptos,Bold"/>
          <w:b/>
          <w:bCs/>
          <w:color w:val="212745"/>
          <w:sz w:val="24"/>
          <w:szCs w:val="24"/>
        </w:rPr>
        <w:t>est</w:t>
      </w:r>
      <w:r w:rsidRPr="00871F62">
        <w:rPr>
          <w:rFonts w:ascii="Aptos,Bold" w:hAnsi="Aptos,Bold" w:cs="Aptos,Bold"/>
          <w:b/>
          <w:bCs/>
          <w:color w:val="212745"/>
          <w:sz w:val="24"/>
          <w:szCs w:val="24"/>
        </w:rPr>
        <w:t xml:space="preserve"> un trouble psychique caractérisé par une difficulté majeure à gérer les émotions. Elles peuvent être associées à des comportements impulsifs et affecter sérieusement les relations interpersonnelles. Les proches sont souvent directement touchés par ces difficultés et peuvent se sentir démunis et impuissants face à une telle intensité émotionnelle.</w:t>
      </w:r>
    </w:p>
    <w:p w14:paraId="4B2C6BF1" w14:textId="77777777" w:rsidR="000D0D02" w:rsidRPr="00871F62" w:rsidRDefault="000D0D02" w:rsidP="000D0D02">
      <w:pPr>
        <w:autoSpaceDE w:val="0"/>
        <w:autoSpaceDN w:val="0"/>
        <w:adjustRightInd w:val="0"/>
        <w:spacing w:after="0" w:line="240" w:lineRule="auto"/>
        <w:jc w:val="both"/>
        <w:rPr>
          <w:rFonts w:ascii="Aptos,Bold" w:hAnsi="Aptos,Bold" w:cs="Aptos,Bold"/>
          <w:b/>
          <w:bCs/>
          <w:color w:val="212745"/>
          <w:sz w:val="24"/>
          <w:szCs w:val="24"/>
        </w:rPr>
      </w:pPr>
    </w:p>
    <w:p w14:paraId="065A7FD0" w14:textId="77777777" w:rsidR="000D0D02" w:rsidRPr="00CF7B8E" w:rsidRDefault="000D0D02" w:rsidP="000D0D02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/>
          <w:bCs/>
          <w:color w:val="212745"/>
          <w:sz w:val="28"/>
          <w:szCs w:val="28"/>
        </w:rPr>
      </w:pPr>
    </w:p>
    <w:p w14:paraId="58E5F201" w14:textId="77777777" w:rsidR="000D0D02" w:rsidRPr="00CF7B8E" w:rsidRDefault="000D0D02" w:rsidP="000D0D0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/>
          <w:bCs/>
          <w:color w:val="212745"/>
          <w:sz w:val="28"/>
          <w:szCs w:val="28"/>
        </w:rPr>
      </w:pPr>
      <w:r w:rsidRPr="00CF7B8E">
        <w:rPr>
          <w:rFonts w:ascii="Aptos,Bold" w:hAnsi="Aptos,Bold" w:cs="Aptos,Bold"/>
          <w:b/>
          <w:bCs/>
          <w:color w:val="212745"/>
          <w:sz w:val="28"/>
          <w:szCs w:val="28"/>
        </w:rPr>
        <w:t>Pour qui ?</w:t>
      </w:r>
    </w:p>
    <w:p w14:paraId="0881E6FC" w14:textId="179289B9" w:rsidR="00C1506E" w:rsidRPr="00871F62" w:rsidRDefault="00D85DB8" w:rsidP="00C1506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>
        <w:rPr>
          <w:rFonts w:ascii="CIDFont+F2" w:hAnsi="CIDFont+F2" w:cs="CIDFont+F2"/>
          <w:sz w:val="24"/>
          <w:szCs w:val="24"/>
        </w:rPr>
        <w:t>Ce programme s’</w:t>
      </w:r>
      <w:r w:rsidR="00B07B5A">
        <w:rPr>
          <w:rFonts w:ascii="CIDFont+F2" w:hAnsi="CIDFont+F2" w:cs="CIDFont+F2"/>
          <w:sz w:val="24"/>
          <w:szCs w:val="24"/>
        </w:rPr>
        <w:t>ad</w:t>
      </w:r>
      <w:r>
        <w:rPr>
          <w:rFonts w:ascii="CIDFont+F2" w:hAnsi="CIDFont+F2" w:cs="CIDFont+F2"/>
          <w:sz w:val="24"/>
          <w:szCs w:val="24"/>
        </w:rPr>
        <w:t xml:space="preserve">resse aux </w:t>
      </w:r>
      <w:r w:rsidR="00FE2701">
        <w:rPr>
          <w:rFonts w:ascii="CIDFont+F2" w:hAnsi="CIDFont+F2" w:cs="CIDFont+F2"/>
          <w:sz w:val="24"/>
          <w:szCs w:val="24"/>
        </w:rPr>
        <w:t>proches (</w:t>
      </w:r>
      <w:r>
        <w:rPr>
          <w:rFonts w:ascii="CIDFont+F2" w:hAnsi="CIDFont+F2" w:cs="CIDFont+F2"/>
          <w:sz w:val="24"/>
          <w:szCs w:val="24"/>
        </w:rPr>
        <w:t>parents, conjoints, autres membres adultes de la famille) d’adolescent</w:t>
      </w:r>
      <w:r w:rsidR="006A4748">
        <w:rPr>
          <w:rFonts w:ascii="CIDFont+F2" w:hAnsi="CIDFont+F2" w:cs="CIDFont+F2"/>
          <w:sz w:val="24"/>
          <w:szCs w:val="24"/>
        </w:rPr>
        <w:t>s</w:t>
      </w:r>
      <w:r>
        <w:rPr>
          <w:rFonts w:ascii="CIDFont+F2" w:hAnsi="CIDFont+F2" w:cs="CIDFont+F2"/>
          <w:sz w:val="24"/>
          <w:szCs w:val="24"/>
        </w:rPr>
        <w:t xml:space="preserve"> ou d’adultes</w:t>
      </w:r>
      <w:r w:rsidR="00C1506E">
        <w:rPr>
          <w:rFonts w:ascii="CIDFont+F2" w:hAnsi="CIDFont+F2" w:cs="CIDFont+F2"/>
          <w:sz w:val="24"/>
          <w:szCs w:val="24"/>
        </w:rPr>
        <w:t xml:space="preserve"> </w:t>
      </w:r>
      <w:r w:rsidR="00C1506E" w:rsidRPr="00871F62">
        <w:rPr>
          <w:rFonts w:ascii="CIDFont+F2" w:hAnsi="CIDFont+F2" w:cs="CIDFont+F2"/>
          <w:sz w:val="24"/>
          <w:szCs w:val="24"/>
        </w:rPr>
        <w:t xml:space="preserve">souffrant de </w:t>
      </w:r>
      <w:proofErr w:type="spellStart"/>
      <w:r w:rsidR="00C1506E" w:rsidRPr="00871F62">
        <w:rPr>
          <w:rFonts w:ascii="CIDFont+F2" w:hAnsi="CIDFont+F2" w:cs="CIDFont+F2"/>
          <w:sz w:val="24"/>
          <w:szCs w:val="24"/>
        </w:rPr>
        <w:t>dysrégulation</w:t>
      </w:r>
      <w:proofErr w:type="spellEnd"/>
      <w:r w:rsidR="00C1506E" w:rsidRPr="00871F62">
        <w:rPr>
          <w:rFonts w:ascii="CIDFont+F2" w:hAnsi="CIDFont+F2" w:cs="CIDFont+F2"/>
          <w:sz w:val="24"/>
          <w:szCs w:val="24"/>
        </w:rPr>
        <w:t xml:space="preserve"> émotionnelle ou d’un troubl</w:t>
      </w:r>
      <w:r w:rsidR="00054797">
        <w:rPr>
          <w:rFonts w:ascii="CIDFont+F2" w:hAnsi="CIDFont+F2" w:cs="CIDFont+F2"/>
          <w:sz w:val="24"/>
          <w:szCs w:val="24"/>
        </w:rPr>
        <w:t>e de la personnalité limite</w:t>
      </w:r>
      <w:r w:rsidR="00C1506E" w:rsidRPr="00871F62">
        <w:rPr>
          <w:rFonts w:ascii="CIDFont+F2" w:hAnsi="CIDFont+F2" w:cs="CIDFont+F2"/>
          <w:sz w:val="24"/>
          <w:szCs w:val="24"/>
        </w:rPr>
        <w:t xml:space="preserve"> ou trouble borderli</w:t>
      </w:r>
      <w:r w:rsidR="00054797">
        <w:rPr>
          <w:rFonts w:ascii="CIDFont+F2" w:hAnsi="CIDFont+F2" w:cs="CIDFont+F2"/>
          <w:sz w:val="24"/>
          <w:szCs w:val="24"/>
        </w:rPr>
        <w:t>ne</w:t>
      </w:r>
      <w:r w:rsidR="00FE2701">
        <w:rPr>
          <w:rFonts w:ascii="CIDFont+F2" w:hAnsi="CIDFont+F2" w:cs="CIDFont+F2"/>
          <w:sz w:val="24"/>
          <w:szCs w:val="24"/>
        </w:rPr>
        <w:t>. Il s’adresse uniquement</w:t>
      </w:r>
      <w:r w:rsidR="00C1506E">
        <w:rPr>
          <w:rFonts w:ascii="CIDFont+F2" w:hAnsi="CIDFont+F2" w:cs="CIDFont+F2"/>
          <w:sz w:val="24"/>
          <w:szCs w:val="24"/>
        </w:rPr>
        <w:t xml:space="preserve"> aux proches</w:t>
      </w:r>
      <w:r>
        <w:rPr>
          <w:rFonts w:ascii="CIDFont+F2" w:hAnsi="CIDFont+F2" w:cs="CIDFont+F2"/>
          <w:sz w:val="24"/>
          <w:szCs w:val="24"/>
        </w:rPr>
        <w:t xml:space="preserve"> en l’absence de la personne </w:t>
      </w:r>
      <w:r w:rsidR="00FE2701">
        <w:rPr>
          <w:rFonts w:ascii="CIDFont+F2" w:hAnsi="CIDFont+F2" w:cs="CIDFont+F2"/>
          <w:sz w:val="24"/>
          <w:szCs w:val="24"/>
        </w:rPr>
        <w:t>concernée</w:t>
      </w:r>
      <w:r w:rsidR="00C1506E" w:rsidRPr="00871F62">
        <w:rPr>
          <w:rFonts w:ascii="CIDFont+F2" w:hAnsi="CIDFont+F2" w:cs="CIDFont+F2"/>
          <w:sz w:val="24"/>
          <w:szCs w:val="24"/>
        </w:rPr>
        <w:t>. Il nécessite une maîtrise du français à l’écrit et à l’oral.</w:t>
      </w:r>
    </w:p>
    <w:p w14:paraId="7A87041F" w14:textId="77777777" w:rsidR="000D0D02" w:rsidRPr="00871F6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28B60A68" w14:textId="77777777" w:rsidR="000D0D02" w:rsidRPr="00871F6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6AB9F60B" w14:textId="77777777" w:rsidR="000D0D02" w:rsidRPr="00CF7B8E" w:rsidRDefault="000D0D02" w:rsidP="000D0D0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/>
          <w:bCs/>
          <w:color w:val="212745"/>
          <w:sz w:val="28"/>
          <w:szCs w:val="28"/>
        </w:rPr>
      </w:pPr>
      <w:r w:rsidRPr="00CF7B8E">
        <w:rPr>
          <w:rFonts w:ascii="Aptos,Bold" w:hAnsi="Aptos,Bold" w:cs="Aptos,Bold"/>
          <w:b/>
          <w:bCs/>
          <w:color w:val="212745"/>
          <w:sz w:val="28"/>
          <w:szCs w:val="28"/>
        </w:rPr>
        <w:t>Pour quoi ?</w:t>
      </w:r>
    </w:p>
    <w:p w14:paraId="7B210206" w14:textId="4B4BDE5C" w:rsidR="000D0D02" w:rsidRPr="00871F62" w:rsidRDefault="0009074E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>
        <w:rPr>
          <w:rFonts w:ascii="CIDFont+F2" w:hAnsi="CIDFont+F2" w:cs="CIDFont+F2"/>
          <w:sz w:val="24"/>
          <w:szCs w:val="24"/>
        </w:rPr>
        <w:t xml:space="preserve">La finalité </w:t>
      </w:r>
      <w:r w:rsidR="000D0D02" w:rsidRPr="00871F62">
        <w:rPr>
          <w:rFonts w:ascii="CIDFont+F2" w:hAnsi="CIDFont+F2" w:cs="CIDFont+F2"/>
          <w:sz w:val="24"/>
          <w:szCs w:val="24"/>
        </w:rPr>
        <w:t xml:space="preserve">du programme est d’aider les proches à mieux appréhender le trouble borderline et à acquérir des compétences pour améliorer la qualité de vie familiale. </w:t>
      </w:r>
    </w:p>
    <w:p w14:paraId="3C578DF3" w14:textId="5B0F06F6" w:rsidR="000D0D0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6A8AE5BA" w14:textId="77777777" w:rsidR="006A4748" w:rsidRDefault="006A4748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04E74587" w14:textId="568BDF34" w:rsidR="000D3C70" w:rsidRDefault="000D3C70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  <w:sz w:val="28"/>
          <w:szCs w:val="28"/>
        </w:rPr>
      </w:pPr>
      <w:r w:rsidRPr="000D3C70">
        <w:rPr>
          <w:rFonts w:ascii="CIDFont+F2" w:hAnsi="CIDFont+F2" w:cs="CIDFont+F2"/>
          <w:b/>
          <w:sz w:val="28"/>
          <w:szCs w:val="28"/>
        </w:rPr>
        <w:t>Qui anime les séances</w:t>
      </w:r>
      <w:r w:rsidR="006C0FC4">
        <w:rPr>
          <w:rFonts w:ascii="CIDFont+F2" w:hAnsi="CIDFont+F2" w:cs="CIDFont+F2"/>
          <w:b/>
          <w:sz w:val="28"/>
          <w:szCs w:val="28"/>
        </w:rPr>
        <w:t> ?</w:t>
      </w:r>
    </w:p>
    <w:p w14:paraId="37630823" w14:textId="77777777" w:rsidR="000D3C70" w:rsidRPr="000D3C70" w:rsidRDefault="000D3C70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  <w:sz w:val="28"/>
          <w:szCs w:val="28"/>
        </w:rPr>
      </w:pPr>
    </w:p>
    <w:p w14:paraId="6D3BF41D" w14:textId="77777777" w:rsidR="000D3C70" w:rsidRPr="00165B5E" w:rsidRDefault="000D3C70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165B5E">
        <w:rPr>
          <w:rFonts w:ascii="CIDFont+F2" w:hAnsi="CIDFont+F2" w:cs="CIDFont+F2"/>
          <w:sz w:val="24"/>
          <w:szCs w:val="24"/>
        </w:rPr>
        <w:t>Une psychiatre</w:t>
      </w:r>
    </w:p>
    <w:p w14:paraId="3010EEBA" w14:textId="77777777" w:rsidR="000D3C70" w:rsidRPr="00165B5E" w:rsidRDefault="000D3C70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165B5E">
        <w:rPr>
          <w:rFonts w:ascii="CIDFont+F2" w:hAnsi="CIDFont+F2" w:cs="CIDFont+F2"/>
          <w:sz w:val="24"/>
          <w:szCs w:val="24"/>
        </w:rPr>
        <w:t>Une neuropsychologue</w:t>
      </w:r>
    </w:p>
    <w:p w14:paraId="14A32885" w14:textId="6D9C1305" w:rsidR="000D3C70" w:rsidRPr="00165B5E" w:rsidRDefault="000D3C70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165B5E">
        <w:rPr>
          <w:rFonts w:ascii="CIDFont+F2" w:hAnsi="CIDFont+F2" w:cs="CIDFont+F2"/>
          <w:sz w:val="24"/>
          <w:szCs w:val="24"/>
        </w:rPr>
        <w:t xml:space="preserve">Une bénévole </w:t>
      </w:r>
      <w:r w:rsidR="007E2D91" w:rsidRPr="00165B5E">
        <w:rPr>
          <w:rFonts w:ascii="CIDFont+F2" w:hAnsi="CIDFont+F2" w:cs="CIDFont+F2"/>
          <w:sz w:val="24"/>
          <w:szCs w:val="24"/>
        </w:rPr>
        <w:t>proche concerné</w:t>
      </w:r>
      <w:r w:rsidR="006A4748">
        <w:rPr>
          <w:rFonts w:ascii="CIDFont+F2" w:hAnsi="CIDFont+F2" w:cs="CIDFont+F2"/>
          <w:sz w:val="24"/>
          <w:szCs w:val="24"/>
        </w:rPr>
        <w:t>e</w:t>
      </w:r>
      <w:r w:rsidR="007E2D91" w:rsidRPr="00165B5E">
        <w:rPr>
          <w:rFonts w:ascii="CIDFont+F2" w:hAnsi="CIDFont+F2" w:cs="CIDFont+F2"/>
          <w:sz w:val="24"/>
          <w:szCs w:val="24"/>
        </w:rPr>
        <w:t xml:space="preserve"> par le trouble </w:t>
      </w:r>
    </w:p>
    <w:p w14:paraId="52562CB7" w14:textId="341489B7" w:rsidR="000D3C70" w:rsidRPr="00165B5E" w:rsidRDefault="00DF5B7F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165B5E">
        <w:rPr>
          <w:rFonts w:ascii="CIDFont+F2" w:hAnsi="CIDFont+F2" w:cs="CIDFont+F2"/>
          <w:sz w:val="24"/>
          <w:szCs w:val="24"/>
        </w:rPr>
        <w:t xml:space="preserve">Cette équipe a </w:t>
      </w:r>
      <w:r w:rsidR="006C0FC4" w:rsidRPr="00165B5E">
        <w:rPr>
          <w:rFonts w:ascii="CIDFont+F2" w:hAnsi="CIDFont+F2" w:cs="CIDFont+F2"/>
          <w:sz w:val="24"/>
          <w:szCs w:val="24"/>
        </w:rPr>
        <w:t>été formée par</w:t>
      </w:r>
      <w:r w:rsidR="000D3C70" w:rsidRPr="00165B5E">
        <w:rPr>
          <w:rFonts w:ascii="CIDFont+F2" w:hAnsi="CIDFont+F2" w:cs="CIDFont+F2"/>
          <w:sz w:val="24"/>
          <w:szCs w:val="24"/>
        </w:rPr>
        <w:t xml:space="preserve"> Connexions Familiales </w:t>
      </w:r>
    </w:p>
    <w:p w14:paraId="5DB936CE" w14:textId="77777777" w:rsidR="00DF5B7F" w:rsidRPr="00165B5E" w:rsidRDefault="00DF5B7F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4EFE3D60" w14:textId="77777777" w:rsidR="000D0D02" w:rsidRDefault="000D3C70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 </w:t>
      </w:r>
    </w:p>
    <w:p w14:paraId="0A855E00" w14:textId="77777777" w:rsidR="000D0D0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B1F1"/>
          <w:sz w:val="32"/>
          <w:szCs w:val="32"/>
        </w:rPr>
      </w:pPr>
      <w:r>
        <w:rPr>
          <w:rFonts w:ascii="CIDFont+F2" w:hAnsi="CIDFont+F2" w:cs="CIDFont+F2"/>
          <w:color w:val="00B1F1"/>
          <w:sz w:val="32"/>
          <w:szCs w:val="32"/>
        </w:rPr>
        <w:t>Démarche et contenu du programme</w:t>
      </w:r>
    </w:p>
    <w:p w14:paraId="3973DC79" w14:textId="28922B6E" w:rsidR="000D0D0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871F62">
        <w:rPr>
          <w:rFonts w:ascii="CIDFont+F2" w:hAnsi="CIDFont+F2" w:cs="CIDFont+F2"/>
          <w:color w:val="000000"/>
          <w:sz w:val="24"/>
          <w:szCs w:val="24"/>
        </w:rPr>
        <w:t>Le programme de</w:t>
      </w:r>
      <w:r w:rsidR="00FE2701">
        <w:rPr>
          <w:rFonts w:ascii="CIDFont+F2" w:hAnsi="CIDFont+F2" w:cs="CIDFont+F2"/>
          <w:color w:val="000000"/>
          <w:sz w:val="24"/>
          <w:szCs w:val="24"/>
        </w:rPr>
        <w:t xml:space="preserve"> formation est organisé en onze</w:t>
      </w:r>
      <w:r w:rsidRPr="00871F62">
        <w:rPr>
          <w:rFonts w:ascii="CIDFont+F2" w:hAnsi="CIDFont+F2" w:cs="CIDFont+F2"/>
          <w:color w:val="000000"/>
          <w:sz w:val="24"/>
          <w:szCs w:val="24"/>
        </w:rPr>
        <w:t xml:space="preserve"> séances hebdomadaires</w:t>
      </w:r>
      <w:r w:rsidR="00161BBE">
        <w:rPr>
          <w:rFonts w:ascii="CIDFont+F2" w:hAnsi="CIDFont+F2" w:cs="CIDFont+F2"/>
          <w:color w:val="000000"/>
          <w:sz w:val="24"/>
          <w:szCs w:val="24"/>
        </w:rPr>
        <w:t xml:space="preserve"> de deux heures</w:t>
      </w:r>
      <w:r w:rsidRPr="00871F62">
        <w:rPr>
          <w:rFonts w:ascii="CIDFont+F2" w:hAnsi="CIDFont+F2" w:cs="CIDFont+F2"/>
          <w:color w:val="000000"/>
          <w:sz w:val="24"/>
          <w:szCs w:val="24"/>
        </w:rPr>
        <w:t>, chacune comportant schématiquement deux grandes parties :</w:t>
      </w:r>
    </w:p>
    <w:p w14:paraId="2CDDE9D2" w14:textId="77777777" w:rsidR="000D3C70" w:rsidRPr="00871F62" w:rsidRDefault="000D3C70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585FEB4A" w14:textId="15E035D5" w:rsidR="000D0B65" w:rsidRPr="000D0B65" w:rsidRDefault="000D0D02" w:rsidP="000D0B6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0D0B65">
        <w:rPr>
          <w:rFonts w:ascii="CIDFont+F2" w:hAnsi="CIDFont+F2" w:cs="CIDFont+F2"/>
          <w:color w:val="000000"/>
          <w:sz w:val="24"/>
          <w:szCs w:val="24"/>
        </w:rPr>
        <w:t>1. une partie de partage en groupe, car le vécu de chacun</w:t>
      </w:r>
      <w:r w:rsidR="000D0B65">
        <w:rPr>
          <w:rFonts w:ascii="CIDFont+F2" w:hAnsi="CIDFont+F2" w:cs="CIDFont+F2"/>
          <w:color w:val="000000"/>
          <w:sz w:val="24"/>
          <w:szCs w:val="24"/>
        </w:rPr>
        <w:t xml:space="preserve"> enrichit grandement les autres</w:t>
      </w:r>
      <w:r w:rsidR="000D0B65" w:rsidRPr="000D0B65">
        <w:rPr>
          <w:rFonts w:ascii="CIDFont+F2" w:hAnsi="CIDFont+F2" w:cs="CIDFont+F2"/>
          <w:color w:val="000000"/>
          <w:sz w:val="24"/>
          <w:szCs w:val="24"/>
        </w:rPr>
        <w:t xml:space="preserve"> et permet de créer du lien entre familles vivant des situations semblables</w:t>
      </w:r>
    </w:p>
    <w:p w14:paraId="72D25317" w14:textId="77777777" w:rsidR="000D0D02" w:rsidRPr="00871F6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1A2671F6" w14:textId="77777777" w:rsidR="00AE6C9B" w:rsidRDefault="00AE6C9B" w:rsidP="00AE6C9B">
      <w:pPr>
        <w:pStyle w:val="Default"/>
        <w:rPr>
          <w:rFonts w:ascii="CIDFont+F2" w:hAnsi="CIDFont+F2" w:cs="CIDFont+F2"/>
        </w:rPr>
      </w:pPr>
    </w:p>
    <w:p w14:paraId="11102ECC" w14:textId="77777777" w:rsidR="00AE6C9B" w:rsidRDefault="00AE6C9B" w:rsidP="00AE6C9B">
      <w:pPr>
        <w:pStyle w:val="Default"/>
        <w:rPr>
          <w:rFonts w:ascii="CIDFont+F2" w:hAnsi="CIDFont+F2" w:cs="CIDFont+F2"/>
        </w:rPr>
      </w:pPr>
    </w:p>
    <w:p w14:paraId="3CED9C1E" w14:textId="77777777" w:rsidR="00AE6C9B" w:rsidRDefault="00AE6C9B" w:rsidP="00AE6C9B">
      <w:pPr>
        <w:pStyle w:val="Default"/>
        <w:rPr>
          <w:rFonts w:ascii="CIDFont+F2" w:hAnsi="CIDFont+F2" w:cs="CIDFont+F2"/>
        </w:rPr>
      </w:pPr>
    </w:p>
    <w:p w14:paraId="2C4CC0CC" w14:textId="77777777" w:rsidR="00AE6C9B" w:rsidRDefault="00AE6C9B" w:rsidP="00AE6C9B">
      <w:pPr>
        <w:pStyle w:val="Default"/>
        <w:rPr>
          <w:rFonts w:ascii="CIDFont+F2" w:hAnsi="CIDFont+F2" w:cs="CIDFont+F2"/>
        </w:rPr>
      </w:pPr>
    </w:p>
    <w:p w14:paraId="1FB0CCBA" w14:textId="028B1261" w:rsidR="00C674D6" w:rsidRDefault="000D0D02" w:rsidP="00AE6C9B">
      <w:pPr>
        <w:pStyle w:val="Default"/>
        <w:rPr>
          <w:rFonts w:ascii="CIDFont+F2" w:hAnsi="CIDFont+F2" w:cs="CIDFont+F2"/>
        </w:rPr>
      </w:pPr>
      <w:r w:rsidRPr="00871F62">
        <w:rPr>
          <w:rFonts w:ascii="CIDFont+F2" w:hAnsi="CIDFont+F2" w:cs="CIDFont+F2"/>
        </w:rPr>
        <w:t>2. une partie d</w:t>
      </w:r>
      <w:r w:rsidR="00F264BB">
        <w:rPr>
          <w:rFonts w:ascii="CIDFont+F2" w:hAnsi="CIDFont+F2" w:cs="CIDFont+F2"/>
        </w:rPr>
        <w:t>’enseignement sur le trouble de la personnalité limite</w:t>
      </w:r>
      <w:r w:rsidRPr="00871F62">
        <w:rPr>
          <w:rFonts w:ascii="CIDFont+F2" w:hAnsi="CIDFont+F2" w:cs="CIDFont+F2"/>
        </w:rPr>
        <w:t>, les comportements à adopter, avec des</w:t>
      </w:r>
      <w:r w:rsidR="00F264BB">
        <w:rPr>
          <w:rFonts w:ascii="CIDFont+F2" w:hAnsi="CIDFont+F2" w:cs="CIDFont+F2"/>
        </w:rPr>
        <w:t xml:space="preserve"> </w:t>
      </w:r>
      <w:r w:rsidR="000D0B65">
        <w:rPr>
          <w:rFonts w:ascii="CIDFont+F2" w:hAnsi="CIDFont+F2" w:cs="CIDFont+F2"/>
        </w:rPr>
        <w:t>exercices pratiques</w:t>
      </w:r>
      <w:r w:rsidR="000D0B65" w:rsidRPr="000D0B65">
        <w:rPr>
          <w:rFonts w:ascii="CIDFont+F2" w:hAnsi="CIDFont+F2" w:cs="CIDFont+F2"/>
        </w:rPr>
        <w:t xml:space="preserve"> </w:t>
      </w:r>
      <w:r w:rsidR="000D0B65" w:rsidRPr="00871F62">
        <w:rPr>
          <w:rFonts w:ascii="CIDFont+F2" w:hAnsi="CIDFont+F2" w:cs="CIDFont+F2"/>
        </w:rPr>
        <w:t xml:space="preserve">à domicile pour faciliter l’acquisition de ces techniques. </w:t>
      </w:r>
    </w:p>
    <w:p w14:paraId="5CAABB55" w14:textId="77777777" w:rsidR="00C674D6" w:rsidRPr="00871F62" w:rsidRDefault="00C674D6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23727708" w14:textId="77777777" w:rsidR="000D0D02" w:rsidRPr="00871F6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14:paraId="794D3BD4" w14:textId="20CD0E31" w:rsidR="000D0D02" w:rsidRPr="00871F62" w:rsidRDefault="006851F4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  <w:u w:val="single"/>
        </w:rPr>
      </w:pPr>
      <w:r>
        <w:rPr>
          <w:rFonts w:ascii="CIDFont+F2" w:hAnsi="CIDFont+F2" w:cs="CIDFont+F2"/>
          <w:color w:val="000000"/>
          <w:sz w:val="24"/>
          <w:szCs w:val="24"/>
          <w:u w:val="single"/>
        </w:rPr>
        <w:t>Les objectifs</w:t>
      </w:r>
      <w:r w:rsidR="000D0D02" w:rsidRPr="00871F62">
        <w:rPr>
          <w:rFonts w:ascii="CIDFont+F2" w:hAnsi="CIDFont+F2" w:cs="CIDFont+F2"/>
          <w:color w:val="000000"/>
          <w:sz w:val="24"/>
          <w:szCs w:val="24"/>
          <w:u w:val="single"/>
        </w:rPr>
        <w:t xml:space="preserve"> sont :</w:t>
      </w:r>
    </w:p>
    <w:p w14:paraId="22FD30A0" w14:textId="77777777" w:rsidR="000D0D02" w:rsidRPr="006B7CF4" w:rsidRDefault="000D0D02" w:rsidP="000D0D0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871F62">
        <w:rPr>
          <w:rFonts w:ascii="CIDFont+F2" w:hAnsi="CIDFont+F2" w:cs="CIDFont+F2"/>
          <w:color w:val="000000"/>
          <w:sz w:val="24"/>
          <w:szCs w:val="24"/>
        </w:rPr>
        <w:t>Mieux comprendre les symptômes et les comportements associés au trouble de la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r w:rsidRPr="006B7CF4">
        <w:rPr>
          <w:rFonts w:ascii="CIDFont+F2" w:hAnsi="CIDFont+F2" w:cs="CIDFont+F2"/>
          <w:color w:val="000000"/>
          <w:sz w:val="24"/>
          <w:szCs w:val="24"/>
        </w:rPr>
        <w:t>personnalité limite et à ses traits caractéristiques, en s’appuyant sur les informations et les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r w:rsidRPr="006B7CF4">
        <w:rPr>
          <w:rFonts w:ascii="CIDFont+F2" w:hAnsi="CIDFont+F2" w:cs="CIDFont+F2"/>
          <w:color w:val="000000"/>
          <w:sz w:val="24"/>
          <w:szCs w:val="24"/>
        </w:rPr>
        <w:t>recherches les plus récentes</w:t>
      </w:r>
    </w:p>
    <w:p w14:paraId="663F204C" w14:textId="77777777" w:rsidR="000D0D02" w:rsidRPr="00871F62" w:rsidRDefault="000D0D02" w:rsidP="000D0D0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871F62">
        <w:rPr>
          <w:rFonts w:ascii="CIDFont+F2" w:hAnsi="CIDFont+F2" w:cs="CIDFont+F2"/>
          <w:color w:val="000000"/>
          <w:sz w:val="24"/>
          <w:szCs w:val="24"/>
        </w:rPr>
        <w:t>Apprendre à mieux contrôler ses propres réactions émotives face aux situations</w:t>
      </w:r>
    </w:p>
    <w:p w14:paraId="1EC6E9F7" w14:textId="77777777" w:rsidR="0063460C" w:rsidRDefault="000D0D02" w:rsidP="00932F2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 w:rsidRPr="0063460C">
        <w:rPr>
          <w:rFonts w:ascii="CIDFont+F2" w:hAnsi="CIDFont+F2" w:cs="CIDFont+F2"/>
          <w:color w:val="000000"/>
          <w:sz w:val="24"/>
          <w:szCs w:val="24"/>
        </w:rPr>
        <w:t xml:space="preserve">Développer des compétences individuelles et familiales pour gérer les réactions émotionnelles </w:t>
      </w:r>
    </w:p>
    <w:p w14:paraId="3C747245" w14:textId="2904FF43" w:rsidR="000D0D0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14C909B6" w14:textId="77777777" w:rsidR="000961AA" w:rsidRPr="00CF7B8E" w:rsidRDefault="000961AA" w:rsidP="000961AA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/>
          <w:bCs/>
          <w:color w:val="212745"/>
          <w:sz w:val="28"/>
          <w:szCs w:val="28"/>
        </w:rPr>
      </w:pPr>
      <w:r w:rsidRPr="00CF7B8E">
        <w:rPr>
          <w:rFonts w:ascii="Aptos,Bold" w:hAnsi="Aptos,Bold" w:cs="Aptos,Bold"/>
          <w:b/>
          <w:bCs/>
          <w:color w:val="212745"/>
          <w:sz w:val="28"/>
          <w:szCs w:val="28"/>
        </w:rPr>
        <w:t>Où ?</w:t>
      </w:r>
    </w:p>
    <w:p w14:paraId="7F864316" w14:textId="77777777" w:rsidR="000961AA" w:rsidRPr="00871F62" w:rsidRDefault="000961AA" w:rsidP="000961AA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 w:rsidRPr="00871F62">
        <w:rPr>
          <w:rFonts w:ascii="Aptos,Bold" w:hAnsi="Aptos,Bold" w:cs="Aptos,Bold"/>
          <w:bCs/>
          <w:color w:val="212745"/>
          <w:sz w:val="24"/>
          <w:szCs w:val="24"/>
        </w:rPr>
        <w:t xml:space="preserve">En présentiel, dans les locaux de P2R95, </w:t>
      </w:r>
    </w:p>
    <w:p w14:paraId="5CC89721" w14:textId="77777777" w:rsidR="000961AA" w:rsidRDefault="000961AA" w:rsidP="000961AA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Bâtiment Ferenczi - premier étage</w:t>
      </w:r>
    </w:p>
    <w:p w14:paraId="165ABBCF" w14:textId="77777777" w:rsidR="000961AA" w:rsidRPr="00871F62" w:rsidRDefault="000961AA" w:rsidP="000961AA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 w:rsidRPr="00871F62">
        <w:rPr>
          <w:rFonts w:ascii="Aptos,Bold" w:hAnsi="Aptos,Bold" w:cs="Aptos,Bold"/>
          <w:bCs/>
          <w:color w:val="212745"/>
          <w:sz w:val="24"/>
          <w:szCs w:val="24"/>
        </w:rPr>
        <w:t xml:space="preserve">Centre Hospitalier d’Argenteuil, </w:t>
      </w:r>
    </w:p>
    <w:p w14:paraId="31E3C07A" w14:textId="77777777" w:rsidR="000961AA" w:rsidRPr="00871F62" w:rsidRDefault="000961AA" w:rsidP="000961AA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 w:rsidRPr="00871F62">
        <w:rPr>
          <w:rFonts w:ascii="Aptos,Bold" w:hAnsi="Aptos,Bold" w:cs="Aptos,Bold"/>
          <w:bCs/>
          <w:color w:val="212745"/>
          <w:sz w:val="24"/>
          <w:szCs w:val="24"/>
        </w:rPr>
        <w:t xml:space="preserve">69 rue du Lieutenant-Colonel </w:t>
      </w:r>
      <w:proofErr w:type="spellStart"/>
      <w:r w:rsidRPr="00871F62">
        <w:rPr>
          <w:rFonts w:ascii="Aptos,Bold" w:hAnsi="Aptos,Bold" w:cs="Aptos,Bold"/>
          <w:bCs/>
          <w:color w:val="212745"/>
          <w:sz w:val="24"/>
          <w:szCs w:val="24"/>
        </w:rPr>
        <w:t>Prudhon</w:t>
      </w:r>
      <w:proofErr w:type="spellEnd"/>
      <w:r w:rsidRPr="00871F62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</w:p>
    <w:p w14:paraId="7FC9F7DF" w14:textId="77777777" w:rsidR="00332859" w:rsidRDefault="000961AA" w:rsidP="00933435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 w:rsidRPr="00871F62">
        <w:rPr>
          <w:rFonts w:ascii="Aptos,Bold" w:hAnsi="Aptos,Bold" w:cs="Aptos,Bold"/>
          <w:bCs/>
          <w:color w:val="212745"/>
          <w:sz w:val="24"/>
          <w:szCs w:val="24"/>
        </w:rPr>
        <w:t>95100 ARGENTEUIL</w:t>
      </w:r>
      <w:r w:rsidR="00933435" w:rsidRPr="00933435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</w:p>
    <w:p w14:paraId="3FC1812F" w14:textId="77777777" w:rsidR="006C0FC4" w:rsidRPr="00871F62" w:rsidRDefault="006C0FC4" w:rsidP="000D0D02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5A50A2FF" w14:textId="77777777" w:rsidR="000D0D02" w:rsidRPr="00CF7B8E" w:rsidRDefault="000D0D02" w:rsidP="000D0D0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/>
          <w:bCs/>
          <w:color w:val="212745"/>
          <w:sz w:val="28"/>
          <w:szCs w:val="28"/>
        </w:rPr>
      </w:pPr>
      <w:r w:rsidRPr="00CF7B8E">
        <w:rPr>
          <w:rFonts w:ascii="Aptos,Bold" w:hAnsi="Aptos,Bold" w:cs="Aptos,Bold"/>
          <w:b/>
          <w:bCs/>
          <w:color w:val="212745"/>
          <w:sz w:val="28"/>
          <w:szCs w:val="28"/>
        </w:rPr>
        <w:t>Quand ?</w:t>
      </w:r>
    </w:p>
    <w:p w14:paraId="6289F9FC" w14:textId="290B1EE9" w:rsidR="000D0D02" w:rsidRDefault="000D0D02" w:rsidP="000D0D02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 w:rsidRPr="00871F62">
        <w:rPr>
          <w:rFonts w:ascii="Aptos,Bold" w:hAnsi="Aptos,Bold" w:cs="Aptos,Bold"/>
          <w:bCs/>
          <w:color w:val="212745"/>
          <w:sz w:val="24"/>
          <w:szCs w:val="24"/>
        </w:rPr>
        <w:t xml:space="preserve">Les </w:t>
      </w:r>
      <w:r w:rsidRPr="00EB602D">
        <w:rPr>
          <w:rFonts w:ascii="Aptos,Bold" w:hAnsi="Aptos,Bold" w:cs="Aptos,Bold"/>
          <w:bCs/>
          <w:color w:val="212745"/>
          <w:sz w:val="24"/>
          <w:szCs w:val="24"/>
          <w:highlight w:val="yellow"/>
        </w:rPr>
        <w:t>mardis soirs</w:t>
      </w:r>
      <w:r w:rsidRPr="00871F62">
        <w:rPr>
          <w:rFonts w:ascii="Aptos,Bold" w:hAnsi="Aptos,Bold" w:cs="Aptos,Bold"/>
          <w:bCs/>
          <w:color w:val="212745"/>
          <w:sz w:val="24"/>
          <w:szCs w:val="24"/>
        </w:rPr>
        <w:t xml:space="preserve"> de </w:t>
      </w:r>
      <w:r w:rsidRPr="00EB602D">
        <w:rPr>
          <w:rFonts w:ascii="Aptos,Bold" w:hAnsi="Aptos,Bold" w:cs="Aptos,Bold"/>
          <w:bCs/>
          <w:color w:val="212745"/>
          <w:sz w:val="24"/>
          <w:szCs w:val="24"/>
          <w:highlight w:val="yellow"/>
        </w:rPr>
        <w:t>17h30 à 19h30.</w:t>
      </w:r>
    </w:p>
    <w:p w14:paraId="3D49C4A2" w14:textId="3CE487CC" w:rsidR="000961AA" w:rsidRPr="00871F62" w:rsidRDefault="000961AA" w:rsidP="000961AA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L’inscription à la formation nécessite l’engagement pou</w:t>
      </w:r>
      <w:r w:rsidR="00AE6C9B">
        <w:rPr>
          <w:rFonts w:ascii="Aptos,Bold" w:hAnsi="Aptos,Bold" w:cs="Aptos,Bold"/>
          <w:bCs/>
          <w:color w:val="212745"/>
          <w:sz w:val="24"/>
          <w:szCs w:val="24"/>
        </w:rPr>
        <w:t>r toutes les séances ci-dessous.</w:t>
      </w:r>
      <w:r w:rsidR="00465E85" w:rsidRPr="00465E85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  <w:r w:rsidR="00465E85">
        <w:rPr>
          <w:rFonts w:ascii="Aptos,Bold" w:hAnsi="Aptos,Bold" w:cs="Aptos,Bold"/>
          <w:bCs/>
          <w:color w:val="212745"/>
          <w:sz w:val="24"/>
          <w:szCs w:val="24"/>
        </w:rPr>
        <w:t>(</w:t>
      </w:r>
      <w:proofErr w:type="gramStart"/>
      <w:r w:rsidR="00465E85">
        <w:rPr>
          <w:rFonts w:ascii="Aptos,Bold" w:hAnsi="Aptos,Bold" w:cs="Aptos,Bold"/>
          <w:bCs/>
          <w:color w:val="212745"/>
          <w:sz w:val="24"/>
          <w:szCs w:val="24"/>
        </w:rPr>
        <w:t>sauf</w:t>
      </w:r>
      <w:proofErr w:type="gramEnd"/>
      <w:r w:rsidR="00465E85">
        <w:rPr>
          <w:rFonts w:ascii="Aptos,Bold" w:hAnsi="Aptos,Bold" w:cs="Aptos,Bold"/>
          <w:bCs/>
          <w:color w:val="212745"/>
          <w:sz w:val="24"/>
          <w:szCs w:val="24"/>
        </w:rPr>
        <w:t xml:space="preserve"> cas exceptionnel).</w:t>
      </w:r>
    </w:p>
    <w:p w14:paraId="2AADA504" w14:textId="3B92AFC7" w:rsidR="000961AA" w:rsidRDefault="000961AA" w:rsidP="000D0D02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</w:p>
    <w:p w14:paraId="3C339138" w14:textId="77777777" w:rsidR="000961AA" w:rsidRDefault="000961AA" w:rsidP="000961AA">
      <w:p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 xml:space="preserve">Dates du prochain programme : </w:t>
      </w:r>
    </w:p>
    <w:p w14:paraId="2156F7FF" w14:textId="593B1F38" w:rsidR="000961AA" w:rsidRDefault="000F045C" w:rsidP="00EB602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Le 17/11/2026</w:t>
      </w:r>
    </w:p>
    <w:p w14:paraId="4C298C32" w14:textId="486A0760" w:rsidR="000F045C" w:rsidRDefault="000F045C" w:rsidP="00EB602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Le 25/11/2026</w:t>
      </w:r>
    </w:p>
    <w:p w14:paraId="2074C5A2" w14:textId="030D9DBE" w:rsidR="000961AA" w:rsidRDefault="00E27450" w:rsidP="000961A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2/12/2026</w:t>
      </w:r>
      <w:r w:rsidR="000961AA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</w:p>
    <w:p w14:paraId="3ACEA315" w14:textId="0B5F11D0" w:rsidR="000961AA" w:rsidRPr="0012007B" w:rsidRDefault="00E27450" w:rsidP="000961A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9/12/2026</w:t>
      </w:r>
      <w:r w:rsidR="000961AA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</w:p>
    <w:p w14:paraId="24531E31" w14:textId="125D07B6" w:rsidR="000961AA" w:rsidRPr="0012007B" w:rsidRDefault="00E27450" w:rsidP="000961A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16/12/2026</w:t>
      </w:r>
    </w:p>
    <w:p w14:paraId="34CAE485" w14:textId="7F2CF08F" w:rsidR="000961AA" w:rsidRPr="000F045C" w:rsidRDefault="00E27450" w:rsidP="000F045C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5/01/2027</w:t>
      </w:r>
    </w:p>
    <w:p w14:paraId="66AD8A3F" w14:textId="5B48268C" w:rsidR="000961AA" w:rsidRPr="0012007B" w:rsidRDefault="00E27450" w:rsidP="000961A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12/01/2027</w:t>
      </w:r>
    </w:p>
    <w:p w14:paraId="2A9D7B1D" w14:textId="0AD3AC94" w:rsidR="000961AA" w:rsidRPr="0012007B" w:rsidRDefault="00E27450" w:rsidP="000961A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19/01/2027</w:t>
      </w:r>
      <w:r w:rsidR="000961AA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</w:p>
    <w:p w14:paraId="7688D469" w14:textId="136A8E61" w:rsidR="000961AA" w:rsidRPr="0012007B" w:rsidRDefault="00E27450" w:rsidP="000961A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26/01/2027</w:t>
      </w:r>
      <w:r w:rsidR="000961AA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</w:p>
    <w:p w14:paraId="7A49A7EB" w14:textId="47C33915" w:rsidR="000961AA" w:rsidRPr="0012007B" w:rsidRDefault="00E27450" w:rsidP="000961A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>e 02/02/2027</w:t>
      </w:r>
      <w:r w:rsidR="000961AA">
        <w:rPr>
          <w:rFonts w:ascii="Aptos,Bold" w:hAnsi="Aptos,Bold" w:cs="Aptos,Bold"/>
          <w:bCs/>
          <w:color w:val="212745"/>
          <w:sz w:val="24"/>
          <w:szCs w:val="24"/>
        </w:rPr>
        <w:t xml:space="preserve"> </w:t>
      </w:r>
    </w:p>
    <w:p w14:paraId="1E7D4F58" w14:textId="2F1BD07D" w:rsidR="000961AA" w:rsidRDefault="00E27450" w:rsidP="004C17F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  <w:r>
        <w:rPr>
          <w:rFonts w:ascii="Aptos,Bold" w:hAnsi="Aptos,Bold" w:cs="Aptos,Bold"/>
          <w:bCs/>
          <w:color w:val="212745"/>
          <w:sz w:val="24"/>
          <w:szCs w:val="24"/>
        </w:rPr>
        <w:t>L</w:t>
      </w:r>
      <w:r w:rsidR="000961AA">
        <w:rPr>
          <w:rFonts w:ascii="Aptos,Bold" w:hAnsi="Aptos,Bold" w:cs="Aptos,Bold"/>
          <w:bCs/>
          <w:color w:val="212745"/>
          <w:sz w:val="24"/>
          <w:szCs w:val="24"/>
        </w:rPr>
        <w:t>e</w:t>
      </w:r>
      <w:r w:rsidR="000F045C">
        <w:rPr>
          <w:rFonts w:ascii="Aptos,Bold" w:hAnsi="Aptos,Bold" w:cs="Aptos,Bold"/>
          <w:bCs/>
          <w:color w:val="212745"/>
          <w:sz w:val="24"/>
          <w:szCs w:val="24"/>
        </w:rPr>
        <w:t xml:space="preserve"> 23/02/2027</w:t>
      </w:r>
    </w:p>
    <w:p w14:paraId="2F84CD29" w14:textId="77777777" w:rsidR="000961AA" w:rsidRPr="000961AA" w:rsidRDefault="000961AA" w:rsidP="00E27450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color w:val="212745"/>
          <w:sz w:val="24"/>
          <w:szCs w:val="24"/>
        </w:rPr>
      </w:pPr>
    </w:p>
    <w:p w14:paraId="2AAD49DF" w14:textId="6138D8EC" w:rsidR="005400DA" w:rsidRPr="005400DA" w:rsidRDefault="000D0D02" w:rsidP="000D0D0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</w:pPr>
      <w:r w:rsidRPr="00BD0EA8">
        <w:rPr>
          <w:rFonts w:ascii="Aptos,Bold" w:hAnsi="Aptos,Bold" w:cs="Aptos,Bold"/>
          <w:b/>
          <w:bCs/>
          <w:color w:val="212745"/>
          <w:sz w:val="28"/>
          <w:szCs w:val="28"/>
        </w:rPr>
        <w:t xml:space="preserve">Inscriptions </w:t>
      </w:r>
      <w:r w:rsidR="00EB602D">
        <w:rPr>
          <w:rFonts w:ascii="Aptos,Bold" w:hAnsi="Aptos,Bold" w:cs="Aptos,Bold"/>
          <w:bCs/>
          <w:color w:val="212745"/>
          <w:sz w:val="24"/>
          <w:szCs w:val="24"/>
        </w:rPr>
        <w:t>pour le</w:t>
      </w:r>
      <w:r w:rsidR="009C0AD8" w:rsidRPr="009C0AD8">
        <w:rPr>
          <w:rFonts w:ascii="Aptos,Bold" w:hAnsi="Aptos,Bold" w:cs="Aptos,Bold"/>
          <w:bCs/>
          <w:color w:val="212745"/>
          <w:sz w:val="24"/>
          <w:szCs w:val="24"/>
        </w:rPr>
        <w:t xml:space="preserve"> programme</w:t>
      </w:r>
      <w:r w:rsidR="009C0AD8">
        <w:rPr>
          <w:rFonts w:ascii="Aptos,Bold" w:hAnsi="Aptos,Bold" w:cs="Aptos,Bold"/>
          <w:bCs/>
          <w:color w:val="212745"/>
          <w:sz w:val="24"/>
          <w:szCs w:val="24"/>
        </w:rPr>
        <w:t xml:space="preserve"> Connexions Familiales</w:t>
      </w:r>
      <w:r w:rsidR="009C0AD8">
        <w:rPr>
          <w:rFonts w:ascii="Aptos,Bold" w:hAnsi="Aptos,Bold" w:cs="Aptos,Bold"/>
          <w:b/>
          <w:bCs/>
          <w:color w:val="212745"/>
          <w:sz w:val="28"/>
          <w:szCs w:val="28"/>
        </w:rPr>
        <w:t xml:space="preserve"> </w:t>
      </w:r>
      <w:r w:rsidRPr="00871F62">
        <w:rPr>
          <w:rFonts w:ascii="Aptos,Bold" w:hAnsi="Aptos,Bold" w:cs="Aptos,Bold"/>
          <w:bCs/>
          <w:color w:val="212745"/>
          <w:sz w:val="24"/>
          <w:szCs w:val="24"/>
        </w:rPr>
        <w:t xml:space="preserve">auprès de P2R95 </w:t>
      </w:r>
      <w:r w:rsidR="005400DA">
        <w:rPr>
          <w:rFonts w:ascii="Aptos,Bold" w:hAnsi="Aptos,Bold" w:cs="Aptos,Bold"/>
          <w:bCs/>
          <w:color w:val="212745"/>
          <w:sz w:val="24"/>
          <w:szCs w:val="24"/>
        </w:rPr>
        <w:t xml:space="preserve">Envoyer un mail à l’adresse </w:t>
      </w:r>
      <w:hyperlink r:id="rId8" w:history="1">
        <w:r w:rsidRPr="00871F62">
          <w:rPr>
            <w:rStyle w:val="Lienhypertexte"/>
            <w:rFonts w:ascii="Aptos,Bold" w:hAnsi="Aptos,Bold" w:cs="Aptos,Bold"/>
            <w:bCs/>
            <w:sz w:val="24"/>
            <w:szCs w:val="24"/>
          </w:rPr>
          <w:t>etpsantementale@ch-argenteuil.fr</w:t>
        </w:r>
      </w:hyperlink>
      <w:r>
        <w:rPr>
          <w:rStyle w:val="Lienhypertexte"/>
          <w:rFonts w:ascii="Aptos,Bold" w:hAnsi="Aptos,Bold" w:cs="Aptos,Bold"/>
          <w:bCs/>
          <w:sz w:val="24"/>
          <w:szCs w:val="24"/>
        </w:rPr>
        <w:t xml:space="preserve">  </w:t>
      </w:r>
      <w:r w:rsidR="005400DA"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  <w:t>avec vos nom, prénom, mail et numéro de téléphone.</w:t>
      </w:r>
    </w:p>
    <w:p w14:paraId="3C13DAE7" w14:textId="77777777" w:rsidR="005400DA" w:rsidRPr="005400DA" w:rsidRDefault="005400DA" w:rsidP="005400DA">
      <w:pPr>
        <w:autoSpaceDE w:val="0"/>
        <w:autoSpaceDN w:val="0"/>
        <w:adjustRightInd w:val="0"/>
        <w:spacing w:after="0" w:line="240" w:lineRule="auto"/>
        <w:ind w:left="360"/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</w:pPr>
    </w:p>
    <w:p w14:paraId="38BBA636" w14:textId="263A68B7" w:rsidR="00A47183" w:rsidRPr="00465E85" w:rsidRDefault="005400DA" w:rsidP="00465E8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ptos,Bold" w:hAnsi="Aptos,Bold" w:cs="Aptos,Bold"/>
          <w:bCs/>
          <w:sz w:val="24"/>
          <w:szCs w:val="24"/>
        </w:rPr>
      </w:pPr>
      <w:r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  <w:t xml:space="preserve">Si besoin contact téléphonique auprès de </w:t>
      </w:r>
      <w:r w:rsidR="000D0D02" w:rsidRPr="0073391F"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  <w:t>Mme Marchand</w:t>
      </w:r>
      <w:r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  <w:t xml:space="preserve"> </w:t>
      </w:r>
      <w:r w:rsidR="0073391F"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  <w:t>01 34 23 23 31</w:t>
      </w:r>
      <w:r w:rsidR="00465E85">
        <w:rPr>
          <w:rStyle w:val="Lienhypertexte"/>
          <w:rFonts w:ascii="Aptos,Bold" w:hAnsi="Aptos,Bold" w:cs="Aptos,Bold"/>
          <w:bCs/>
          <w:color w:val="auto"/>
          <w:sz w:val="24"/>
          <w:szCs w:val="24"/>
          <w:u w:val="none"/>
        </w:rPr>
        <w:t>.</w:t>
      </w:r>
      <w:bookmarkStart w:id="0" w:name="_GoBack"/>
      <w:bookmarkEnd w:id="0"/>
    </w:p>
    <w:sectPr w:rsidR="00A47183" w:rsidRPr="00465E8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F5C0D4" w14:textId="77777777" w:rsidR="00222AE1" w:rsidRDefault="00222AE1" w:rsidP="00222AE1">
      <w:pPr>
        <w:spacing w:after="0" w:line="240" w:lineRule="auto"/>
      </w:pPr>
      <w:r>
        <w:separator/>
      </w:r>
    </w:p>
  </w:endnote>
  <w:endnote w:type="continuationSeparator" w:id="0">
    <w:p w14:paraId="1CA66772" w14:textId="77777777" w:rsidR="00222AE1" w:rsidRDefault="00222AE1" w:rsidP="00222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890DB2" w14:textId="77777777" w:rsidR="00222AE1" w:rsidRDefault="00222AE1" w:rsidP="00222AE1">
      <w:pPr>
        <w:spacing w:after="0" w:line="240" w:lineRule="auto"/>
      </w:pPr>
      <w:r>
        <w:separator/>
      </w:r>
    </w:p>
  </w:footnote>
  <w:footnote w:type="continuationSeparator" w:id="0">
    <w:p w14:paraId="5C3DAF46" w14:textId="77777777" w:rsidR="00222AE1" w:rsidRDefault="00222AE1" w:rsidP="00222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A039A" w14:textId="33F314F4" w:rsidR="00222AE1" w:rsidRDefault="00222AE1">
    <w:pPr>
      <w:pStyle w:val="En-tte"/>
    </w:pPr>
    <w:r>
      <w:rPr>
        <w:noProof/>
        <w:lang w:eastAsia="fr-FR"/>
      </w:rPr>
      <w:drawing>
        <wp:inline distT="0" distB="0" distL="0" distR="0" wp14:anchorId="769A98A0" wp14:editId="23DE1867">
          <wp:extent cx="1134623" cy="495300"/>
          <wp:effectExtent l="0" t="0" r="8890" b="0"/>
          <wp:docPr id="4" name="Image 4" descr="X:\SECRETARIAT\LOGO CH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SECRETARIAT\LOGO CH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051" cy="509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eastAsia="fr-FR"/>
      </w:rPr>
      <w:drawing>
        <wp:inline distT="0" distB="0" distL="0" distR="0" wp14:anchorId="3968BFEA" wp14:editId="02974310">
          <wp:extent cx="1074198" cy="251460"/>
          <wp:effectExtent l="0" t="0" r="0" b="0"/>
          <wp:docPr id="5" name="Image 5" descr="X:\SECRETARIAT\2023 LOGO P2R9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SECRETARIAT\2023 LOGO P2R95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039" cy="256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rFonts w:ascii="Aptos,Bold" w:hAnsi="Aptos,Bold" w:cs="Aptos,Bold"/>
        <w:b/>
        <w:bCs/>
        <w:noProof/>
        <w:color w:val="212745"/>
        <w:lang w:eastAsia="fr-FR"/>
      </w:rPr>
      <w:drawing>
        <wp:inline distT="0" distB="0" distL="0" distR="0" wp14:anchorId="3A36C52A" wp14:editId="6236B067">
          <wp:extent cx="615950" cy="353695"/>
          <wp:effectExtent l="0" t="0" r="0" b="8255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</w:t>
    </w:r>
    <w:r>
      <w:rPr>
        <w:rFonts w:ascii="Aptos,Bold" w:hAnsi="Aptos,Bold" w:cs="Aptos,Bold"/>
        <w:b/>
        <w:bCs/>
        <w:noProof/>
        <w:color w:val="212745"/>
        <w:lang w:eastAsia="fr-FR"/>
      </w:rPr>
      <w:drawing>
        <wp:inline distT="0" distB="0" distL="0" distR="0" wp14:anchorId="0F77954F" wp14:editId="79A7A1CE">
          <wp:extent cx="1901825" cy="420370"/>
          <wp:effectExtent l="0" t="0" r="3175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D54E5"/>
    <w:multiLevelType w:val="hybridMultilevel"/>
    <w:tmpl w:val="3DF8D4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142DF"/>
    <w:multiLevelType w:val="hybridMultilevel"/>
    <w:tmpl w:val="1C66FA30"/>
    <w:lvl w:ilvl="0" w:tplc="27AC75DC">
      <w:numFmt w:val="bullet"/>
      <w:lvlText w:val="-"/>
      <w:lvlJc w:val="left"/>
      <w:pPr>
        <w:ind w:left="720" w:hanging="360"/>
      </w:pPr>
      <w:rPr>
        <w:rFonts w:ascii="Aptos,Bold" w:eastAsiaTheme="minorHAnsi" w:hAnsi="Aptos,Bold" w:cs="Aptos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02"/>
    <w:rsid w:val="00054797"/>
    <w:rsid w:val="0009074E"/>
    <w:rsid w:val="000961AA"/>
    <w:rsid w:val="000D0B65"/>
    <w:rsid w:val="000D0D02"/>
    <w:rsid w:val="000D3C70"/>
    <w:rsid w:val="000F045C"/>
    <w:rsid w:val="00161BBE"/>
    <w:rsid w:val="00165B5E"/>
    <w:rsid w:val="00222AE1"/>
    <w:rsid w:val="002573C0"/>
    <w:rsid w:val="00332859"/>
    <w:rsid w:val="00332F54"/>
    <w:rsid w:val="00426A78"/>
    <w:rsid w:val="00452187"/>
    <w:rsid w:val="00465E85"/>
    <w:rsid w:val="005400DA"/>
    <w:rsid w:val="0063460C"/>
    <w:rsid w:val="006851F4"/>
    <w:rsid w:val="006A4748"/>
    <w:rsid w:val="006A6600"/>
    <w:rsid w:val="006C0FC4"/>
    <w:rsid w:val="0073391F"/>
    <w:rsid w:val="007E2D91"/>
    <w:rsid w:val="00933435"/>
    <w:rsid w:val="009C0AD8"/>
    <w:rsid w:val="00AE6C9B"/>
    <w:rsid w:val="00B07B5A"/>
    <w:rsid w:val="00BA650C"/>
    <w:rsid w:val="00C1506E"/>
    <w:rsid w:val="00C674D6"/>
    <w:rsid w:val="00D85DB8"/>
    <w:rsid w:val="00DF5B7F"/>
    <w:rsid w:val="00E27450"/>
    <w:rsid w:val="00E519E1"/>
    <w:rsid w:val="00EB602D"/>
    <w:rsid w:val="00EC5A8A"/>
    <w:rsid w:val="00F264BB"/>
    <w:rsid w:val="00FE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1FBDF"/>
  <w15:chartTrackingRefBased/>
  <w15:docId w15:val="{4E31FA80-6214-427E-8E45-B2ECA4F0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D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0D0D02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D0D0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D0D02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D3C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3C7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3C7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3C7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3C7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D3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3C7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22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AE1"/>
  </w:style>
  <w:style w:type="paragraph" w:styleId="Pieddepage">
    <w:name w:val="footer"/>
    <w:basedOn w:val="Normal"/>
    <w:link w:val="PieddepageCar"/>
    <w:uiPriority w:val="99"/>
    <w:unhideWhenUsed/>
    <w:rsid w:val="00222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psantementale@ch-argenteuil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E7BE2-1A5F-4B53-B92F-AA08619E3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470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Niculina Ramona SPINU</dc:creator>
  <cp:keywords/>
  <dc:description/>
  <cp:lastModifiedBy>Dorothée MARCHAND VIAL</cp:lastModifiedBy>
  <cp:revision>5</cp:revision>
  <cp:lastPrinted>2025-09-26T08:45:00Z</cp:lastPrinted>
  <dcterms:created xsi:type="dcterms:W3CDTF">2026-09-18T13:38:00Z</dcterms:created>
  <dcterms:modified xsi:type="dcterms:W3CDTF">2026-09-21T11:11:00Z</dcterms:modified>
</cp:coreProperties>
</file>